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97BA809" w:rsidR="00973404" w:rsidRPr="00973404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3E3A1FC3" w:rsidR="00973404" w:rsidRPr="00973404" w:rsidRDefault="008E49A2" w:rsidP="008E49A2">
      <w:pPr>
        <w:tabs>
          <w:tab w:val="left" w:pos="5205"/>
        </w:tabs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bookmarkStart w:id="0" w:name="_GoBack"/>
      <w:bookmarkEnd w:id="0"/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36AA263C" w:rsidR="00973404" w:rsidRPr="00935551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935551">
        <w:rPr>
          <w:rFonts w:eastAsia="Times New Roman" w:cstheme="minorHAnsi"/>
          <w:b/>
          <w:bCs/>
          <w:sz w:val="20"/>
          <w:szCs w:val="20"/>
          <w:lang w:eastAsia="pl-PL"/>
        </w:rPr>
        <w:t>Przegląd</w:t>
      </w:r>
      <w:r w:rsidR="00935551" w:rsidRPr="0093555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stanu technicznego budynków Regionalnego Centrum Krwiodawstwa i Krwiolecznictwa w Szczecinie zlokalizowanych przy al. Wojska Polskiego 80/82; 70-</w:t>
      </w:r>
      <w:r w:rsidR="00FD6A50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 w:rsidR="00935551" w:rsidRPr="00935551">
        <w:rPr>
          <w:rFonts w:eastAsia="Times New Roman" w:cstheme="minorHAnsi"/>
          <w:b/>
          <w:bCs/>
          <w:sz w:val="20"/>
          <w:szCs w:val="20"/>
          <w:lang w:eastAsia="pl-PL"/>
        </w:rPr>
        <w:t>82 Szczecin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B5597BB" w14:textId="4E01F6F2" w:rsidR="005F5C85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ab/>
      </w:r>
    </w:p>
    <w:p w14:paraId="3C6B6DE4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0063A4B7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09B2AEA4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26E278DC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59436960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6DAE8E04" w14:textId="77777777" w:rsidR="0062346D" w:rsidRDefault="0062346D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10"/>
        <w:gridCol w:w="2409"/>
        <w:gridCol w:w="3686"/>
      </w:tblGrid>
      <w:tr w:rsidR="00935551" w:rsidRPr="0062346D" w14:paraId="382714C3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E8DD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6271" w14:textId="6EC22E72" w:rsidR="00935551" w:rsidRPr="0062346D" w:rsidRDefault="00935551" w:rsidP="0093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FA293" w14:textId="68A443CB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netto w PLN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DD62FB" w14:textId="0FE8ED2D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8EC6C8" w14:textId="46913A1D" w:rsidR="00935551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brutto w PLN</w:t>
            </w:r>
          </w:p>
          <w:p w14:paraId="5CFD0F7F" w14:textId="703F35B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D=B+C</w:t>
            </w:r>
          </w:p>
        </w:tc>
      </w:tr>
      <w:tr w:rsidR="00935551" w:rsidRPr="0062346D" w14:paraId="7297B806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42BF" w14:textId="77777777" w:rsidR="00935551" w:rsidRPr="0062346D" w:rsidRDefault="00935551" w:rsidP="006234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8549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472F5" w14:textId="4C6F37F0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AF4C9A" w14:textId="60A37266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2778B" w14:textId="3B6219D2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</w:tr>
      <w:tr w:rsidR="00935551" w:rsidRPr="0062346D" w14:paraId="0EF87E55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A1D6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58B2" w14:textId="10F24EEE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3555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Przegląd stanu technicznego budynków Regionalnego Centrum Krwiodawstwa i Krwiolecznictwa w Szczecinie zlokalizowanych przy </w:t>
            </w:r>
            <w:r w:rsidR="00FD6A5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al. Wojska Polskiego 80/82; 70-4</w:t>
            </w:r>
            <w:r w:rsidRPr="0093555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82 Szczecin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0A3D2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439A" w14:textId="2D6AF9DF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F554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0157F9EF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zobowiązujemy się, w przypadku wyboru naszej oferty, do </w:t>
      </w:r>
      <w:r w:rsidR="00EF6667">
        <w:rPr>
          <w:rFonts w:ascii="Calibri" w:eastAsia="Times New Roman" w:hAnsi="Calibri" w:cs="Calibri"/>
          <w:sz w:val="20"/>
          <w:szCs w:val="20"/>
          <w:lang w:eastAsia="pl-PL"/>
        </w:rPr>
        <w:t>wykonania zlecenia zgodnie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477167DE" w:rsidR="00AA25D5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275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EA6EA" w16cex:dateUtc="2023-09-27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5DC6B" w16cid:durableId="28BEA6AB"/>
  <w16cid:commentId w16cid:paraId="784F232F" w16cid:durableId="28BEA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01C7C"/>
    <w:rsid w:val="00201FC2"/>
    <w:rsid w:val="00253428"/>
    <w:rsid w:val="002639FE"/>
    <w:rsid w:val="00275E6F"/>
    <w:rsid w:val="002D38B8"/>
    <w:rsid w:val="002F69FC"/>
    <w:rsid w:val="00335146"/>
    <w:rsid w:val="00350BC3"/>
    <w:rsid w:val="00363156"/>
    <w:rsid w:val="003C5E80"/>
    <w:rsid w:val="004669CE"/>
    <w:rsid w:val="00480498"/>
    <w:rsid w:val="004A275C"/>
    <w:rsid w:val="004D4BED"/>
    <w:rsid w:val="004E1747"/>
    <w:rsid w:val="004E666B"/>
    <w:rsid w:val="004F357C"/>
    <w:rsid w:val="00506991"/>
    <w:rsid w:val="00555036"/>
    <w:rsid w:val="005555EC"/>
    <w:rsid w:val="00590CCC"/>
    <w:rsid w:val="005B22FB"/>
    <w:rsid w:val="005E39F0"/>
    <w:rsid w:val="005E4300"/>
    <w:rsid w:val="005F5C85"/>
    <w:rsid w:val="00601FC0"/>
    <w:rsid w:val="0062346D"/>
    <w:rsid w:val="0064066D"/>
    <w:rsid w:val="00647479"/>
    <w:rsid w:val="006570B0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E49A2"/>
    <w:rsid w:val="008F028A"/>
    <w:rsid w:val="00913910"/>
    <w:rsid w:val="00935551"/>
    <w:rsid w:val="009530EC"/>
    <w:rsid w:val="0097307C"/>
    <w:rsid w:val="00973404"/>
    <w:rsid w:val="009906FC"/>
    <w:rsid w:val="00995E48"/>
    <w:rsid w:val="009B4829"/>
    <w:rsid w:val="009F53AE"/>
    <w:rsid w:val="00A12088"/>
    <w:rsid w:val="00A26A5B"/>
    <w:rsid w:val="00A47F4F"/>
    <w:rsid w:val="00AA14FB"/>
    <w:rsid w:val="00AA25D5"/>
    <w:rsid w:val="00AE1635"/>
    <w:rsid w:val="00AF3180"/>
    <w:rsid w:val="00B6181E"/>
    <w:rsid w:val="00BB1543"/>
    <w:rsid w:val="00BF2F90"/>
    <w:rsid w:val="00BF4907"/>
    <w:rsid w:val="00C4037E"/>
    <w:rsid w:val="00C437A2"/>
    <w:rsid w:val="00C55D70"/>
    <w:rsid w:val="00C63317"/>
    <w:rsid w:val="00C8779D"/>
    <w:rsid w:val="00C9261F"/>
    <w:rsid w:val="00CA04A8"/>
    <w:rsid w:val="00CD0199"/>
    <w:rsid w:val="00CE49C4"/>
    <w:rsid w:val="00CE7843"/>
    <w:rsid w:val="00D8612B"/>
    <w:rsid w:val="00DA373C"/>
    <w:rsid w:val="00DF0003"/>
    <w:rsid w:val="00E10CC1"/>
    <w:rsid w:val="00E210A3"/>
    <w:rsid w:val="00E57C71"/>
    <w:rsid w:val="00E63388"/>
    <w:rsid w:val="00EF6667"/>
    <w:rsid w:val="00EF7D4B"/>
    <w:rsid w:val="00F20CA8"/>
    <w:rsid w:val="00F638C0"/>
    <w:rsid w:val="00FC5413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17</cp:revision>
  <cp:lastPrinted>2024-02-06T10:17:00Z</cp:lastPrinted>
  <dcterms:created xsi:type="dcterms:W3CDTF">2023-09-27T12:05:00Z</dcterms:created>
  <dcterms:modified xsi:type="dcterms:W3CDTF">2024-02-06T10:19:00Z</dcterms:modified>
</cp:coreProperties>
</file>